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center"/>
        <w:rPr>
          <w:rFonts w:ascii="Times New Roman" w:cs="Times New Roman" w:eastAsia="Times New Roman" w:hAnsi="Times New Roman"/>
          <w:b w:val="0"/>
          <w:sz w:val="36"/>
          <w:szCs w:val="36"/>
          <w:vertAlign w:val="baseline"/>
        </w:rPr>
      </w:pPr>
      <w:bookmarkStart w:colFirst="0" w:colLast="0" w:name="_ncb4zkwrmbuw" w:id="0"/>
      <w:bookmarkEnd w:id="0"/>
      <w:r w:rsidDel="00000000" w:rsidR="00000000" w:rsidRPr="00000000">
        <w:rPr>
          <w:sz w:val="36"/>
          <w:szCs w:val="36"/>
          <w:vertAlign w:val="baseline"/>
          <w:rtl w:val="0"/>
        </w:rPr>
        <w:t xml:space="preserve">SPASH CROSS COUNTRY INVITATIONAL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SATURDAY, SEPTEMBER </w:t>
      </w:r>
      <w:r w:rsidDel="00000000" w:rsidR="00000000" w:rsidRPr="00000000">
        <w:rPr>
          <w:b w:val="1"/>
          <w:sz w:val="28"/>
          <w:szCs w:val="28"/>
          <w:rtl w:val="0"/>
        </w:rPr>
        <w:t xml:space="preserve">9</w:t>
      </w:r>
      <w:r w:rsidDel="00000000" w:rsidR="00000000" w:rsidRPr="00000000">
        <w:rPr>
          <w:b w:val="1"/>
          <w:sz w:val="28"/>
          <w:szCs w:val="28"/>
          <w:vertAlign w:val="baseline"/>
          <w:rtl w:val="0"/>
        </w:rPr>
        <w:t xml:space="preserve">, 201</w:t>
      </w:r>
      <w:r w:rsidDel="00000000" w:rsidR="00000000" w:rsidRPr="00000000">
        <w:rPr>
          <w:b w:val="1"/>
          <w:sz w:val="28"/>
          <w:szCs w:val="28"/>
          <w:rtl w:val="0"/>
        </w:rPr>
        <w:t xml:space="preserve">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STANDING ROCKS COUNTY PARK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TEAMS: Adams-Friendship, Amherst, Assumption, </w:t>
      </w:r>
      <w:r w:rsidDel="00000000" w:rsidR="00000000" w:rsidRPr="00000000">
        <w:rPr>
          <w:b w:val="1"/>
          <w:vertAlign w:val="baseline"/>
          <w:rtl w:val="0"/>
        </w:rPr>
        <w:t xml:space="preserve">Auburndale</w:t>
      </w:r>
      <w:r w:rsidDel="00000000" w:rsidR="00000000" w:rsidRPr="00000000">
        <w:rPr>
          <w:b w:val="1"/>
          <w:vertAlign w:val="baseline"/>
          <w:rtl w:val="0"/>
        </w:rPr>
        <w:t xml:space="preserve">, Baraboo, Beaver Dam, D.C. Everest, Edgar, Iola-Scand</w:t>
      </w:r>
      <w:r w:rsidDel="00000000" w:rsidR="00000000" w:rsidRPr="00000000">
        <w:rPr>
          <w:b w:val="1"/>
          <w:rtl w:val="0"/>
        </w:rPr>
        <w:t xml:space="preserve">i</w:t>
      </w:r>
      <w:r w:rsidDel="00000000" w:rsidR="00000000" w:rsidRPr="00000000">
        <w:rPr>
          <w:b w:val="1"/>
          <w:vertAlign w:val="baseline"/>
          <w:rtl w:val="0"/>
        </w:rPr>
        <w:t xml:space="preserve">na</w:t>
      </w:r>
      <w:r w:rsidDel="00000000" w:rsidR="00000000" w:rsidRPr="00000000">
        <w:rPr>
          <w:b w:val="1"/>
          <w:rtl w:val="0"/>
        </w:rPr>
        <w:t xml:space="preserve">via, Marshfield, </w:t>
      </w:r>
      <w:r w:rsidDel="00000000" w:rsidR="00000000" w:rsidRPr="00000000">
        <w:rPr>
          <w:b w:val="1"/>
          <w:vertAlign w:val="baseline"/>
          <w:rtl w:val="0"/>
        </w:rPr>
        <w:t xml:space="preserve">Merrill</w:t>
      </w:r>
      <w:r w:rsidDel="00000000" w:rsidR="00000000" w:rsidRPr="00000000">
        <w:rPr>
          <w:b w:val="1"/>
          <w:vertAlign w:val="baseline"/>
          <w:rtl w:val="0"/>
        </w:rPr>
        <w:t xml:space="preserve">, Nekoosa, Northland Pines, Pacelli,, Port Washington</w:t>
      </w:r>
      <w:r w:rsidDel="00000000" w:rsidR="00000000" w:rsidRPr="00000000">
        <w:rPr>
          <w:b w:val="1"/>
          <w:rtl w:val="0"/>
        </w:rPr>
        <w:t xml:space="preserve">, </w:t>
      </w:r>
      <w:r w:rsidDel="00000000" w:rsidR="00000000" w:rsidRPr="00000000">
        <w:rPr>
          <w:b w:val="1"/>
          <w:vertAlign w:val="baseline"/>
          <w:rtl w:val="0"/>
        </w:rPr>
        <w:t xml:space="preserve"> Rosholt, SPASH, Verona </w:t>
      </w:r>
      <w:r w:rsidDel="00000000" w:rsidR="00000000" w:rsidRPr="00000000">
        <w:rPr>
          <w:b w:val="1"/>
          <w:rtl w:val="0"/>
        </w:rPr>
        <w:t xml:space="preserve">(girls only)</w:t>
      </w:r>
      <w:r w:rsidDel="00000000" w:rsidR="00000000" w:rsidRPr="00000000">
        <w:rPr>
          <w:b w:val="1"/>
          <w:vertAlign w:val="baseline"/>
          <w:rtl w:val="0"/>
        </w:rPr>
        <w:t xml:space="preserve">, Waupaca, Wausau East, Wausau West, Wisconsin Rapids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2160" w:hanging="216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2160" w:hanging="2160"/>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LOCATION:</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Standing Rocks County Park – Town of Stockton. Take I 39 South to Cty. B (Exit 153).  Turn left on Cty. B (east.)  Go 4.6 miles and turn right on Custer Road.  Go 1.3 miles to Standing Rocks Road.  The park will be 1.2 miles down the road on the right side and parking will be on the left.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TIME SCHEDULE:</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8:30 am</w:t>
        <w:tab/>
        <w:t xml:space="preserve">Course will open for warm-up</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9:00 am </w:t>
        <w:tab/>
        <w:t xml:space="preserve">Junior High Girls Race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9:30am  </w:t>
        <w:tab/>
        <w:t xml:space="preserve">Junior High Boys Race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10:00am  </w:t>
        <w:tab/>
        <w:t xml:space="preserve">Junior Varsity Girls Race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10:40am </w:t>
        <w:tab/>
        <w:t xml:space="preserve">Junior Varsity Boys Race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11:10am  </w:t>
        <w:tab/>
        <w:t xml:space="preserve">Varsity Girls Race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11:45am  </w:t>
        <w:tab/>
        <w:t xml:space="preserve">Varsity Boys Race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12:15 pm  </w:t>
        <w:tab/>
        <w:t xml:space="preserve">Elementary “fun run”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12:30 pm</w:t>
        <w:tab/>
        <w:t xml:space="preserve">Awards ceremony</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i w:val="1"/>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COURSE: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Junior High/Middle School</w:t>
        <w:tab/>
        <w:t xml:space="preserve">3200</w:t>
      </w:r>
      <w:r w:rsidDel="00000000" w:rsidR="00000000" w:rsidRPr="00000000">
        <w:rPr>
          <w:i w:val="1"/>
          <w:vertAlign w:val="baseline"/>
          <w:rtl w:val="0"/>
        </w:rPr>
        <w:t xml:space="preserve">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JV/VAR Girls</w:t>
        <w:tab/>
        <w:tab/>
        <w:tab/>
        <w:t xml:space="preserve">5000</w:t>
      </w:r>
      <w:r w:rsidDel="00000000" w:rsidR="00000000" w:rsidRPr="00000000">
        <w:rPr>
          <w:i w:val="1"/>
          <w:vertAlign w:val="baseline"/>
          <w:rtl w:val="0"/>
        </w:rPr>
        <w:t xml:space="preserve">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JV/VAR Boys</w:t>
        <w:tab/>
        <w:tab/>
        <w:tab/>
        <w:t xml:space="preserve">5000</w:t>
      </w:r>
      <w:r w:rsidDel="00000000" w:rsidR="00000000" w:rsidRPr="00000000">
        <w:rPr>
          <w:i w:val="1"/>
          <w:vertAlign w:val="baseline"/>
          <w:rtl w:val="0"/>
        </w:rPr>
        <w:t xml:space="preserve">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course is run entirely on a grass-covered trail with rolling hills.  3/8” spikes are permissible and recommended.  Course maps are attached to this e-mail and will be available at the meet.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vertAlign w:val="baseline"/>
          <w:rtl w:val="0"/>
        </w:rPr>
        <w:t xml:space="preserve">ENTRIES: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color w:val="222222"/>
          <w:highlight w:val="white"/>
          <w:rtl w:val="0"/>
        </w:rPr>
        <w:t xml:space="preserve">Rosters must be submitted to Performance Timing using Athletic.net.  Instructions for submitting your line-ups can be found at </w:t>
      </w:r>
      <w:hyperlink r:id="rId5">
        <w:r w:rsidDel="00000000" w:rsidR="00000000" w:rsidRPr="00000000">
          <w:rPr>
            <w:color w:val="1155cc"/>
            <w:highlight w:val="white"/>
            <w:u w:val="single"/>
            <w:rtl w:val="0"/>
          </w:rPr>
          <w:t xml:space="preserve">www.performancetiming.com</w:t>
        </w:r>
      </w:hyperlink>
      <w:r w:rsidDel="00000000" w:rsidR="00000000" w:rsidRPr="00000000">
        <w:rPr>
          <w:color w:val="222222"/>
          <w:highlight w:val="white"/>
          <w:rtl w:val="0"/>
        </w:rPr>
        <w:t xml:space="preserve"> under the Coaches tab.  Any questions can be referred to </w:t>
      </w:r>
      <w:r w:rsidDel="00000000" w:rsidR="00000000" w:rsidRPr="00000000">
        <w:rPr>
          <w:color w:val="1155cc"/>
          <w:highlight w:val="white"/>
          <w:rtl w:val="0"/>
        </w:rPr>
        <w:t xml:space="preserve">john@performancetiming.com</w:t>
      </w:r>
      <w:r w:rsidDel="00000000" w:rsidR="00000000" w:rsidRPr="00000000">
        <w:rPr>
          <w:color w:val="222222"/>
          <w:highlight w:val="white"/>
          <w:rtl w:val="0"/>
        </w:rPr>
        <w:t xml:space="preserve"> or by phone at </w:t>
      </w:r>
      <w:r w:rsidDel="00000000" w:rsidR="00000000" w:rsidRPr="00000000">
        <w:rPr>
          <w:b w:val="1"/>
          <w:color w:val="1155cc"/>
          <w:highlight w:val="white"/>
          <w:rtl w:val="0"/>
        </w:rPr>
        <w:t xml:space="preserve">715-218-7883</w:t>
      </w:r>
      <w:r w:rsidDel="00000000" w:rsidR="00000000" w:rsidRPr="00000000">
        <w:rPr>
          <w:i w:val="1"/>
          <w:color w:val="222222"/>
          <w:highlight w:val="white"/>
          <w:rtl w:val="0"/>
        </w:rPr>
        <w:t xml:space="preserve">.</w:t>
      </w:r>
      <w:r w:rsidDel="00000000" w:rsidR="00000000" w:rsidRPr="00000000">
        <w:rPr>
          <w:rFonts w:ascii="Arial" w:cs="Arial" w:eastAsia="Arial" w:hAnsi="Arial"/>
          <w:i w:val="1"/>
          <w:color w:val="222222"/>
          <w:sz w:val="19"/>
          <w:szCs w:val="19"/>
          <w:highlight w:val="white"/>
          <w:rtl w:val="0"/>
        </w:rPr>
        <w:t xml:space="preserve">  </w:t>
      </w:r>
      <w:r w:rsidDel="00000000" w:rsidR="00000000" w:rsidRPr="00000000">
        <w:rPr>
          <w:color w:val="000000"/>
          <w:vertAlign w:val="baseline"/>
          <w:rtl w:val="0"/>
        </w:rPr>
        <w:t xml:space="preserve">If you are not already registered as a coach on the site, you will need to do that to login to the Coaches section.  Questions should be directed to </w:t>
      </w:r>
      <w:hyperlink r:id="rId6">
        <w:r w:rsidDel="00000000" w:rsidR="00000000" w:rsidRPr="00000000">
          <w:rPr>
            <w:color w:val="0000ff"/>
            <w:u w:val="single"/>
            <w:vertAlign w:val="baseline"/>
            <w:rtl w:val="0"/>
          </w:rPr>
          <w:t xml:space="preserve">john@performancetiming.com</w:t>
        </w:r>
      </w:hyperlink>
      <w:r w:rsidDel="00000000" w:rsidR="00000000" w:rsidRPr="00000000">
        <w:rPr>
          <w:color w:val="000000"/>
          <w:vertAlign w:val="baseline"/>
          <w:rtl w:val="0"/>
        </w:rPr>
        <w:t xml:space="preserve"> or 715-218-7883.</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ENTRY FEES:</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$50.00 – Junior High team ONLY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highlight w:val="yellow"/>
          <w:vertAlign w:val="baseline"/>
        </w:rPr>
      </w:pPr>
      <w:r w:rsidDel="00000000" w:rsidR="00000000" w:rsidRPr="00000000">
        <w:rPr>
          <w:highlight w:val="yellow"/>
          <w:vertAlign w:val="baseline"/>
          <w:rtl w:val="0"/>
        </w:rPr>
        <w:t xml:space="preserve">$140- JV/VAR teams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highlight w:val="green"/>
        </w:rPr>
      </w:pPr>
      <w:r w:rsidDel="00000000" w:rsidR="00000000" w:rsidRPr="00000000">
        <w:rPr>
          <w:highlight w:val="green"/>
          <w:rtl w:val="0"/>
        </w:rPr>
        <w:t xml:space="preserve">$70 for one gender team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highlight w:val="cyan"/>
          <w:vertAlign w:val="baseline"/>
        </w:rPr>
      </w:pPr>
      <w:r w:rsidDel="00000000" w:rsidR="00000000" w:rsidRPr="00000000">
        <w:rPr>
          <w:highlight w:val="cyan"/>
          <w:vertAlign w:val="baseline"/>
          <w:rtl w:val="0"/>
        </w:rPr>
        <w:t xml:space="preserve">$170- Junior High/JV/VAR teams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hanging="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hanging="720"/>
        <w:contextualSpacing w:val="0"/>
        <w:rPr/>
      </w:pPr>
      <w:r w:rsidDel="00000000" w:rsidR="00000000" w:rsidRPr="00000000">
        <w:rPr>
          <w:vertAlign w:val="baseline"/>
          <w:rtl w:val="0"/>
        </w:rPr>
        <w:t xml:space="preserve">Bring to the meet or send check to SPASH Athletics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hanging="72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1201 Northpoint Drive, Stevens Point, WI 54481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AWARDS: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Junior High/MS:</w:t>
        <w:tab/>
        <w:t xml:space="preserve">Ribbons #1-50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Junior Varsity:</w:t>
        <w:tab/>
        <w:tab/>
        <w:t xml:space="preserve">Medals #1-5 and Ribbons #6-50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Varsity:</w:t>
        <w:tab/>
        <w:tab/>
        <w:t xml:space="preserve">Medals #1-25</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Varsity Team:</w:t>
        <w:tab/>
        <w:tab/>
        <w:t xml:space="preserve">Medals to Top 2 large schools and Top 2 small schools</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PARKING: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There is limited parking space available on site for spectators.  PLEASE consider carpooling from another site.  If you are aware of a spectator that will REQUIRE handicap parking, please contact us in advance to secure a parking space.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hanging="720"/>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OFFICIAL:  </w:t>
      </w:r>
      <w:r w:rsidDel="00000000" w:rsidR="00000000" w:rsidRPr="00000000">
        <w:rPr>
          <w:rtl w:val="0"/>
        </w:rPr>
        <w:t xml:space="preserve">Ron Klinner &amp; Keith Creuziger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MEDICAL: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Point Sports Medicine will provide two Licensed Athletic Trainers for the meet.   They will be located near the start/finish line under a Point Sports Medicine tent.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OTHER:</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0"/>
        <w:rPr>
          <w:b w:val="0"/>
          <w:sz w:val="24"/>
          <w:szCs w:val="24"/>
        </w:rPr>
      </w:pPr>
      <w:r w:rsidDel="00000000" w:rsidR="00000000" w:rsidRPr="00000000">
        <w:rPr>
          <w:vertAlign w:val="baseline"/>
          <w:rtl w:val="0"/>
        </w:rPr>
        <w:t xml:space="preserve">We will have meet T-shirts for sale </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0"/>
        <w:rPr>
          <w:b w:val="0"/>
          <w:sz w:val="24"/>
          <w:szCs w:val="24"/>
        </w:rPr>
      </w:pPr>
      <w:r w:rsidDel="00000000" w:rsidR="00000000" w:rsidRPr="00000000">
        <w:rPr>
          <w:vertAlign w:val="baseline"/>
          <w:rtl w:val="0"/>
        </w:rPr>
        <w:t xml:space="preserve">Concessions will be available</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0"/>
        <w:rPr>
          <w:b w:val="0"/>
          <w:sz w:val="24"/>
          <w:szCs w:val="24"/>
        </w:rPr>
      </w:pPr>
      <w:r w:rsidDel="00000000" w:rsidR="00000000" w:rsidRPr="00000000">
        <w:rPr>
          <w:vertAlign w:val="baseline"/>
          <w:rtl w:val="0"/>
        </w:rPr>
        <w:t xml:space="preserve">NO PETS are allowed on the meet site at Standing Rocks County Park</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440" w:hanging="360"/>
        <w:contextualSpacing w:val="0"/>
        <w:rPr>
          <w:b w:val="0"/>
          <w:sz w:val="24"/>
          <w:szCs w:val="24"/>
        </w:rPr>
      </w:pPr>
      <w:r w:rsidDel="00000000" w:rsidR="00000000" w:rsidRPr="00000000">
        <w:rPr>
          <w:vertAlign w:val="baseline"/>
          <w:rtl w:val="0"/>
        </w:rPr>
        <w:t xml:space="preserve">Be advised that there is no drinking water available at the meet site; however, there will be water and other beverages for sale at the concession stand.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QUESTIONS: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ab/>
      </w:r>
      <w:r w:rsidDel="00000000" w:rsidR="00000000" w:rsidRPr="00000000">
        <w:rPr>
          <w:vertAlign w:val="baseline"/>
          <w:rtl w:val="0"/>
        </w:rPr>
        <w:t xml:space="preserve">Mike Olson</w:t>
        <w:tab/>
        <w:tab/>
        <w:t xml:space="preserve">H (715) 341-5356 or C (715) 252-0059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Donn Behnke</w:t>
        <w:tab/>
        <w:tab/>
        <w:t xml:space="preserve">H (715) 344-7087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t xml:space="preserve">Michael Blair</w:t>
        <w:tab/>
        <w:tab/>
        <w:t xml:space="preserve">W (715) 345-7307 or C (715) 340-8984</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Times New Roman" w:cs="Times New Roman" w:eastAsia="Times New Roman" w:hAnsi="Times New Roman"/>
          <w:b w:val="0"/>
          <w:sz w:val="24"/>
          <w:szCs w:val="24"/>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sectPr>
      <w:headerReference r:id="rId7" w:type="default"/>
      <w:footerReference r:id="rId8" w:type="default"/>
      <w:pgSz w:h="15840" w:w="12240"/>
      <w:pgMar w:bottom="720" w:top="72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erformancetiming.com/" TargetMode="External"/><Relationship Id="rId6" Type="http://schemas.openxmlformats.org/officeDocument/2006/relationships/hyperlink" Target="mailto:john@performancetiming.com" TargetMode="External"/><Relationship Id="rId7" Type="http://schemas.openxmlformats.org/officeDocument/2006/relationships/header" Target="header1.xml"/><Relationship Id="rId8" Type="http://schemas.openxmlformats.org/officeDocument/2006/relationships/footer" Target="footer1.xml"/></Relationships>
</file>